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74" w:rsidRDefault="00EE0774" w:rsidP="00EE0774"/>
    <w:tbl>
      <w:tblPr>
        <w:tblStyle w:val="a3"/>
        <w:tblW w:w="0" w:type="auto"/>
        <w:tblInd w:w="-1026" w:type="dxa"/>
        <w:tblLook w:val="04A0"/>
      </w:tblPr>
      <w:tblGrid>
        <w:gridCol w:w="3544"/>
        <w:gridCol w:w="7053"/>
      </w:tblGrid>
      <w:tr w:rsidR="00EE0774" w:rsidRPr="006F544B" w:rsidTr="00DB79D0">
        <w:tc>
          <w:tcPr>
            <w:tcW w:w="3544" w:type="dxa"/>
          </w:tcPr>
          <w:p w:rsidR="00EE0774" w:rsidRPr="006F544B" w:rsidRDefault="00EE0774" w:rsidP="00D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053" w:type="dxa"/>
          </w:tcPr>
          <w:p w:rsidR="00EE0774" w:rsidRPr="006E7024" w:rsidRDefault="00EE0774" w:rsidP="00DB79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70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Рабочая программа</w:t>
            </w:r>
          </w:p>
          <w:p w:rsidR="00EE0774" w:rsidRPr="006F544B" w:rsidRDefault="00EE0774" w:rsidP="00DB79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  родному (русскому) языку</w:t>
            </w:r>
          </w:p>
        </w:tc>
      </w:tr>
      <w:tr w:rsidR="00EE0774" w:rsidRPr="006F544B" w:rsidTr="00DB79D0">
        <w:tc>
          <w:tcPr>
            <w:tcW w:w="3544" w:type="dxa"/>
          </w:tcPr>
          <w:p w:rsidR="00EE0774" w:rsidRPr="006F544B" w:rsidRDefault="00EE0774" w:rsidP="00D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Класс (ступень обучения)</w:t>
            </w:r>
          </w:p>
        </w:tc>
        <w:tc>
          <w:tcPr>
            <w:tcW w:w="7053" w:type="dxa"/>
          </w:tcPr>
          <w:p w:rsidR="00EE0774" w:rsidRPr="006F544B" w:rsidRDefault="00EE0774" w:rsidP="00DB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</w:tr>
      <w:tr w:rsidR="00EE0774" w:rsidRPr="006F544B" w:rsidTr="00DB79D0">
        <w:tc>
          <w:tcPr>
            <w:tcW w:w="3544" w:type="dxa"/>
          </w:tcPr>
          <w:p w:rsidR="00EE0774" w:rsidRPr="006F544B" w:rsidRDefault="00EE0774" w:rsidP="00D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6F544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документов</w:t>
            </w:r>
          </w:p>
        </w:tc>
        <w:tc>
          <w:tcPr>
            <w:tcW w:w="7053" w:type="dxa"/>
          </w:tcPr>
          <w:p w:rsidR="00EE0774" w:rsidRPr="006F544B" w:rsidRDefault="00EE0774" w:rsidP="00DB79D0">
            <w:pPr>
              <w:pStyle w:val="a5"/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 xml:space="preserve">Примерная  рабочая программа по учебному предмету «Родной (русский) язык» для общеобразовательных организаций, реализующих программы основного общего образования, утверждённой </w:t>
            </w:r>
            <w:r w:rsidRPr="00F90A80">
              <w:rPr>
                <w:color w:val="000000"/>
              </w:rPr>
              <w:t xml:space="preserve">региональным учебно-методическим </w:t>
            </w:r>
            <w:r>
              <w:rPr>
                <w:color w:val="000000"/>
              </w:rPr>
              <w:t>о</w:t>
            </w:r>
            <w:r w:rsidRPr="00F90A80">
              <w:rPr>
                <w:color w:val="000000"/>
              </w:rPr>
              <w:t>бъединением в системе общего образования Краснодарского края (заседание № 2 от 25 августа 2020 г.)</w:t>
            </w:r>
          </w:p>
        </w:tc>
      </w:tr>
      <w:tr w:rsidR="00EE0774" w:rsidRPr="006F544B" w:rsidTr="00DB79D0">
        <w:tc>
          <w:tcPr>
            <w:tcW w:w="3544" w:type="dxa"/>
          </w:tcPr>
          <w:p w:rsidR="00EE0774" w:rsidRPr="006F544B" w:rsidRDefault="00EE0774" w:rsidP="00D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53" w:type="dxa"/>
          </w:tcPr>
          <w:p w:rsidR="00EE0774" w:rsidRPr="006F544B" w:rsidRDefault="00EE0774" w:rsidP="00DB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EE0774" w:rsidRPr="006F544B" w:rsidTr="00DB79D0">
        <w:tc>
          <w:tcPr>
            <w:tcW w:w="3544" w:type="dxa"/>
          </w:tcPr>
          <w:p w:rsidR="00EE0774" w:rsidRPr="006F544B" w:rsidRDefault="00EE0774" w:rsidP="00D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7053" w:type="dxa"/>
          </w:tcPr>
          <w:p w:rsidR="00EE0774" w:rsidRPr="006F544B" w:rsidRDefault="00EE0774" w:rsidP="00DB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ГБОУ ДПО «Институт развития образования» Краснодарского края</w:t>
            </w:r>
          </w:p>
        </w:tc>
      </w:tr>
      <w:tr w:rsidR="00EE0774" w:rsidRPr="006F544B" w:rsidTr="00DB79D0">
        <w:tc>
          <w:tcPr>
            <w:tcW w:w="3544" w:type="dxa"/>
          </w:tcPr>
          <w:p w:rsidR="00EE0774" w:rsidRPr="006F544B" w:rsidRDefault="00EE0774" w:rsidP="00D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53" w:type="dxa"/>
          </w:tcPr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 xml:space="preserve"> будет сформировано: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приобретают опыт: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осознания роли русского родного языка в жизни общества и государства, в современном мире, 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осознание роли русского родного языка в жизни человека, 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к самооценке на основе наблюдения за собственной речью.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 xml:space="preserve">  может быть сформировано: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представление о речевом идеале; стремление к речевому самосовершенствованию; 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анализировать и оценивать нормативный, этический и коммуникативный аспекты речевого высказывания;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продуктивного, рецептивного и потенциального словаря; расширение круга используемых языковых и речевых средств родного языка для свободного выражения мыслей и чу</w:t>
            </w:r>
            <w:proofErr w:type="gram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вств в пр</w:t>
            </w:r>
            <w:proofErr w:type="gram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оцессе речевого общения.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научится: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существующие и планировать будущие образовательные результаты;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идентифицировать собственные проблемы и определять главную проблему;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выдвигать версии решения проблемы, формулировать гипотезы, предвосхищать конечный результат;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ставить цель деятельности на основе определенной проблемы и существующих возможностей;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формулировать учебные задачи как шаги достижения поставленной цели деятельности;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необходимые действи</w:t>
            </w:r>
            <w:proofErr w:type="gram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план решения проблемы (выполнения проекта, проведения исследования);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и корректировать свою индивидуальную образовательную траекторию.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соотносить свои действия с планируемыми результатами, осуществлять контроль своей деятельности в 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свою деятельность, аргументируя причины достижения или отсутствия планируемого результата;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сверять свои действия с целью и, при необходимости, исправлять ошибки самостоятельно.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Умение оценивать правильность выполнения учебной задачи, собственные возможности ее решения.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критерии правильности (корректности) выполнения учебной задачи;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фиксировать и анализировать динамику собственных образовательных результатов.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Обучающийся научится: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решение в учебной ситуации и нести за него ответственность;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рассуждение на основе сравнения предметов и явлений, выделяя при этом общие признаки;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излагать полученную информацию, интерпретируя ее в контексте решаемой задачи;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словесно выражать эмоциональное впечатление, оказанное на него источником;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делать вывод на основе критического анализа разных 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точек зрения, подтверждать вывод собственной аргументацией или самостоятельно полученными данными.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обозначать символом и знаком предмет и/или явление;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абстрактный или реальный образ предмета и/или явления;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модель/схему на основе условий задачи и/или способа ее решения;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преобразовывать модели с целью выявления общих законов, определяющих данную предметную область;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переводить сложную по составу (</w:t>
            </w:r>
            <w:proofErr w:type="spell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многоаспектную</w:t>
            </w:r>
            <w:proofErr w:type="spell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информацию из графического или формализованного (символьного) представления в </w:t>
            </w:r>
            <w:proofErr w:type="gram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  <w:proofErr w:type="gram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, и наоборот;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доказательство: прямое, косвенное, от противного;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анализировать/</w:t>
            </w:r>
            <w:proofErr w:type="spell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Смысловое чтение.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в тексте требуемую информацию (в соответствии с целями своей деятельности);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содержании текста, понимать целостный смысл текста, структурировать текст;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взаимосвязь описанных в тексте событий, явлений, процессов;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резюмировать главную идею текста;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преобразовывать текст, «переводя» его в другую модальность, интерпретировать текст (художественный и нехудожественный: учебный, научно-популярный, информационный, текст </w:t>
            </w:r>
            <w:proofErr w:type="spell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критически оценивать содержание и форму текста.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Обучающийся научится: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свое отношение к природной среде;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влияние экологических факторов на среду обитания живых организмов;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выражать свое отношение к природе через рисунки, сочинения, модели, проектные работы.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мотивации к овладению культурой активного использования словарей и других поисковых систем.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необходимые ключевые поисковые слова и запросы;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взаимодействие с электронными поисковыми системами, словарями;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множественную выборку из поисковых источников для объективизации результатов поиска;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полученные результаты поиска со своей деятельностью.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научится: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возможные роли в совместной деятельности;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играть определенную роль в совместной деятельности;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позитивные отношения в процессе учебной и познавательной деятельности;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научится: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задачу коммуникации и в соответствии с ней отбирать речевые средства;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представлять в устной или письменной форме развернутый план собственной деятельности;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3. Формирование и развитие компетентности в области использования информационно-коммуникационных технологий (далее – ИКТ).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научится: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выделять информационный аспект задачи, оперировать данными, использовать модель решения задачи;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Изучение предмета «Русский родной язык» в 5-м и 6-м классах 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Предметные результаты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Учащиеся при реализации содержательной линии «Язык и культура» в конце первого года изучения научатся: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роль русского родного языка в жизни общества и государства, в современном мире, в жизни человека;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понимать, что бережное отношение к родному языку является одним из необходимых качеств современного культурного человека;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понимать, что язык – развивающееся явление; приводить примеры исторических изменений значений и форм слов;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и правильно объяснять значения изученных слов с национально-культурным компонентом, правильно употреблять их в речи;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 общения;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распознавать и правильно объяснять </w:t>
            </w:r>
            <w:proofErr w:type="spellStart"/>
            <w:proofErr w:type="gram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народно-поэтические</w:t>
            </w:r>
            <w:proofErr w:type="spellEnd"/>
            <w:proofErr w:type="gram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 xml:space="preserve"> эпитеты в русских народных и литературных 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сказках, народных песнях, художественной литературе, былинах;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крылатые слова и выражения из русских народных и литературных сказок, объяснять их значения, правильно употреблять в речи;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значения пословиц и поговорок, правильно употреблять изученные пословицы, поговорки;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 их;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имена традиционные и новые, популярные и устаревшие, а также имена, входящие в состав пословиц и поговорок и имеющие в силу этого определённую стилистическую окраску;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 пользоваться.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Учащиеся при реализации содержательной линии «Язык и культура» в конце второго года изучения научатся: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процесс заимствования иноязычных слов как результат взаимодействия национальных культур (на конкретных примерах);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целесообразно употреблять иноязычные слова и заимствованные фразеологизмы;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Учащиеся при реализации содержательной линии «Культура речи» в конце первого года изучения научатся: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различать постоянное и подвижное ударение в именах существительных, именах прилагательных, глаголах (в рамках </w:t>
            </w:r>
            <w:proofErr w:type="gram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нормы ударения в отдельных грамматических формах имён существительных, прилагательных, глаголов (в рамках изученного);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смыслоразличительную роль ударения на примере омографов; корректно употреблять омографы в письменной речи;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различать варианты орфоэпической и акцентологической нормы; употреблять слова с учётом произносительных вариантов орфоэпической нормы (в рамках 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различать постоянное и подвижное ударение в именах существительных, именах прилагательных, глаголах (в рамках </w:t>
            </w:r>
            <w:proofErr w:type="gram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нормы ударения в отдельных грамматических формах имён существительных, прилагательных, глаголов (в рамках изученного);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смыслоразличительную роль ударения на примере омографов; корректно употреблять омографы в письменной речи;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      </w:r>
            <w:proofErr w:type="gram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(-я), -</w:t>
            </w:r>
            <w:proofErr w:type="spell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(-и)‚ различающихся по смыслу‚ и корректно употреблять их в речи (в рамках изученного);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типичные речевые ошибки; выявлять и исправлять речевые ошибки в устной речи;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типичные речевые ошибки, связанные с нарушением грамматической нормы; выявлять и исправлять грамматические ошибки в устной речи;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этикетные формы и устойчивые формулы‚ принципы этикетного общения, лежащие в основе национального речевого этикета;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русскую этикетную вербальную и невербальную манеру общения;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толковые, в том числе </w:t>
            </w:r>
            <w:proofErr w:type="spell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, словари для определения лексического значения слова, особенностей употребления;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орфоэпические, в том числе </w:t>
            </w:r>
            <w:proofErr w:type="spell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, орфографические словари для определения нормативного произношения слова; вариантов произношения; нормативных вариантов написания;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грамматические словари и справочники для уточнения нормы формообразования, словоизменения, построения словосочетания и предложения; опознавания 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вариантов грамматической нормы; в процессе редактирования текста.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Учащиеся при реализации содержательной линии «Культура речи» в конце второго года изучения научатся: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употреблять слова в соответствии с их лексическим значением и требованием лексической сочетаемости;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корректно употреблять термины в учебно-научном стиле речи (в рамках </w:t>
            </w:r>
            <w:proofErr w:type="gram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употреблять имена существительные, имена прилагательные, с учётом стилистических норм современного русского языка (в рамках изученного);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русскую этикетную вербальную и невербальную манеру общения;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принципы этикетного общения, лежащие в основе национального русского речевого этикета;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толковые, в том числе </w:t>
            </w:r>
            <w:proofErr w:type="spell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, словари для определения лексического значения слова и особенностей его употребления;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Учащиеся при реализации содержательной линии «Культура речи» в конце второго года изучения научатся: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употреблять слова в соответствии с их лексическим значением и требованием лексической сочетаемости;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корректно употреблять термины в учебно-научном стиле речи (в рамках </w:t>
            </w:r>
            <w:proofErr w:type="gram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употреблять имена существительные, имена прилагательные, с учётом стилистических норм современного русского языка (в рамках изученного);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русскую этикетную вербальную и невербальную манеру общения;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принципы этикетного общения, лежащие в основе национального русского речевого этикета;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толковые, в том числе </w:t>
            </w:r>
            <w:proofErr w:type="spell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, словари для определения лексического значения слова и особенностей его употребления;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редактирования текста;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Учащиеся при реализации содержательной линии «Речь. Речевая деятельность. Текст» в конце первого года изучения научатся: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 создавать (с опорой на образец) устные и письменные тексты описательного типа: определение понятия, собственно описание;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устные учебно-научные монологические сообщения различных функционально-смысловых типов речи (ответ на уроке);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участвовать в беседе и поддерживать диалог, сохранять инициативу в диалоге, завершать диалог;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уместно использовать коммуникативные стратегии и тактики устного общения: приветствие, просьбу, принесение извинений; создавать объявления (в устной и письменной форме) официально-делового стиля;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 былины);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приёмами работы с оглавлением, списком литературы;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редактировать собственные тексты с целью совершенствования их содержания и формы; сопоставлять черновой и </w:t>
            </w:r>
            <w:proofErr w:type="gramStart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отредактированный</w:t>
            </w:r>
            <w:proofErr w:type="gramEnd"/>
            <w:r w:rsidRPr="00251A4E">
              <w:rPr>
                <w:rFonts w:ascii="Times New Roman" w:hAnsi="Times New Roman" w:cs="Times New Roman"/>
                <w:sz w:val="24"/>
                <w:szCs w:val="24"/>
              </w:rPr>
              <w:t xml:space="preserve"> тексты;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форме.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Учащиеся в конце второго года изучения при реализации содержательной линии «Речь. Речевая деятельность. Текст» научатся: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тексты в жанре ответов разных видов;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уместно использовать жанры разговорной речи в ситуациях неформального общения;</w:t>
            </w:r>
          </w:p>
          <w:p w:rsidR="00EE0774" w:rsidRPr="00251A4E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тексты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как результат проектной (исследовательской) деятельности;</w:t>
            </w:r>
          </w:p>
          <w:p w:rsidR="00EE0774" w:rsidRPr="006F544B" w:rsidRDefault="00EE0774" w:rsidP="00DB79D0">
            <w:pPr>
              <w:widowControl w:val="0"/>
              <w:tabs>
                <w:tab w:val="left" w:pos="993"/>
                <w:tab w:val="left" w:pos="1418"/>
              </w:tabs>
              <w:autoSpaceDE w:val="0"/>
              <w:autoSpaceDN w:val="0"/>
              <w:contextualSpacing/>
              <w:jc w:val="both"/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устные учебно-научные сообщения (ответы на уроке) различных видов.</w:t>
            </w:r>
          </w:p>
        </w:tc>
      </w:tr>
      <w:tr w:rsidR="00EE0774" w:rsidRPr="006F544B" w:rsidTr="00DB79D0">
        <w:tc>
          <w:tcPr>
            <w:tcW w:w="3544" w:type="dxa"/>
          </w:tcPr>
          <w:p w:rsidR="00EE0774" w:rsidRPr="006F544B" w:rsidRDefault="00EE0774" w:rsidP="00D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053" w:type="dxa"/>
          </w:tcPr>
          <w:p w:rsidR="00EE0774" w:rsidRPr="00F17D9B" w:rsidRDefault="00EE0774" w:rsidP="00DB79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9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EE0774" w:rsidRPr="000D746D" w:rsidRDefault="00EE0774" w:rsidP="00DB79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</w:t>
            </w:r>
            <w:r w:rsidRPr="000D746D">
              <w:rPr>
                <w:rFonts w:ascii="Times New Roman" w:hAnsi="Times New Roman" w:cs="Times New Roman"/>
                <w:sz w:val="24"/>
                <w:szCs w:val="24"/>
              </w:rPr>
              <w:t>. Язык и культура.</w:t>
            </w:r>
          </w:p>
          <w:p w:rsidR="00EE0774" w:rsidRPr="000D746D" w:rsidRDefault="00EE0774" w:rsidP="00EE0774">
            <w:pPr>
              <w:pStyle w:val="a6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D">
              <w:rPr>
                <w:rFonts w:ascii="Times New Roman" w:hAnsi="Times New Roman" w:cs="Times New Roman"/>
                <w:sz w:val="24"/>
                <w:szCs w:val="24"/>
              </w:rPr>
              <w:t>Русский язык – национальный язык русского народа.</w:t>
            </w:r>
          </w:p>
          <w:p w:rsidR="00EE0774" w:rsidRDefault="00EE0774" w:rsidP="00EE0774">
            <w:pPr>
              <w:pStyle w:val="a6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D">
              <w:rPr>
                <w:rFonts w:ascii="Times New Roman" w:hAnsi="Times New Roman" w:cs="Times New Roman"/>
                <w:sz w:val="24"/>
                <w:szCs w:val="24"/>
              </w:rPr>
              <w:t xml:space="preserve">Крылатые слова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из русских народных и л</w:t>
            </w:r>
            <w:r w:rsidRPr="000D746D">
              <w:rPr>
                <w:rFonts w:ascii="Times New Roman" w:hAnsi="Times New Roman" w:cs="Times New Roman"/>
                <w:sz w:val="24"/>
                <w:szCs w:val="24"/>
              </w:rPr>
              <w:t>итературных сказок источники, значение и употребление в современных ситуациях речевого общения</w:t>
            </w:r>
          </w:p>
          <w:p w:rsidR="00EE0774" w:rsidRPr="000D746D" w:rsidRDefault="00EE0774" w:rsidP="00DB79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Культура речи </w:t>
            </w:r>
          </w:p>
          <w:p w:rsidR="00EE0774" w:rsidRPr="000D746D" w:rsidRDefault="00EE0774" w:rsidP="00DB79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D">
              <w:rPr>
                <w:rFonts w:ascii="Times New Roman" w:hAnsi="Times New Roman" w:cs="Times New Roman"/>
                <w:sz w:val="24"/>
                <w:szCs w:val="24"/>
              </w:rPr>
              <w:t>2.1. Основные орфоэпические нормы современного русского литературного языка.</w:t>
            </w:r>
          </w:p>
          <w:p w:rsidR="00EE0774" w:rsidRPr="000D746D" w:rsidRDefault="00EE0774" w:rsidP="00DB79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 Основные лексические нормы современного русского литературного языка.</w:t>
            </w:r>
          </w:p>
          <w:p w:rsidR="00EE0774" w:rsidRPr="000D746D" w:rsidRDefault="00EE0774" w:rsidP="00DB79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D">
              <w:rPr>
                <w:rFonts w:ascii="Times New Roman" w:hAnsi="Times New Roman" w:cs="Times New Roman"/>
                <w:sz w:val="24"/>
                <w:szCs w:val="24"/>
              </w:rPr>
              <w:t>Раздел 3. Речь. Речевая деятельность. Текст.</w:t>
            </w:r>
          </w:p>
          <w:p w:rsidR="00EE0774" w:rsidRDefault="00EE0774" w:rsidP="00DB79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D">
              <w:rPr>
                <w:rFonts w:ascii="Times New Roman" w:hAnsi="Times New Roman" w:cs="Times New Roman"/>
                <w:sz w:val="24"/>
                <w:szCs w:val="24"/>
              </w:rPr>
              <w:t>3.1. Текст как единица языка и речи.</w:t>
            </w:r>
          </w:p>
          <w:p w:rsidR="00EE0774" w:rsidRDefault="00EE0774" w:rsidP="00DB79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0D746D"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</w:p>
          <w:p w:rsidR="00EE0774" w:rsidRDefault="00EE0774" w:rsidP="00DB79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D">
              <w:rPr>
                <w:rFonts w:ascii="Times New Roman" w:hAnsi="Times New Roman" w:cs="Times New Roman"/>
                <w:sz w:val="24"/>
                <w:szCs w:val="24"/>
              </w:rPr>
              <w:t>3.3. Функциональные разновидности языка.</w:t>
            </w:r>
          </w:p>
          <w:p w:rsidR="00EE0774" w:rsidRPr="00F17D9B" w:rsidRDefault="00EE0774" w:rsidP="00DB79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9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EE0774" w:rsidRPr="000D746D" w:rsidRDefault="00EE0774" w:rsidP="00DB79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D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Язык и культура </w:t>
            </w:r>
          </w:p>
          <w:p w:rsidR="00EE0774" w:rsidRPr="000D746D" w:rsidRDefault="00EE0774" w:rsidP="00EE0774">
            <w:pPr>
              <w:pStyle w:val="a6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D">
              <w:rPr>
                <w:rFonts w:ascii="Times New Roman" w:hAnsi="Times New Roman" w:cs="Times New Roman"/>
                <w:sz w:val="24"/>
                <w:szCs w:val="24"/>
              </w:rPr>
              <w:t>Иноязычные лексические заимствования как результат взаимодействия национальных культур.</w:t>
            </w:r>
          </w:p>
          <w:p w:rsidR="00EE0774" w:rsidRPr="000D746D" w:rsidRDefault="00EE0774" w:rsidP="00DB79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D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Культура речи  </w:t>
            </w:r>
          </w:p>
          <w:p w:rsidR="00EE0774" w:rsidRDefault="00EE0774" w:rsidP="00DB79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D">
              <w:rPr>
                <w:rFonts w:ascii="Times New Roman" w:hAnsi="Times New Roman" w:cs="Times New Roman"/>
                <w:sz w:val="24"/>
                <w:szCs w:val="24"/>
              </w:rPr>
              <w:t>2.1. Основные лексические нормы современного русского литературного языка</w:t>
            </w:r>
          </w:p>
          <w:p w:rsidR="00EE0774" w:rsidRDefault="00EE0774" w:rsidP="00DB79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D">
              <w:rPr>
                <w:rFonts w:ascii="Times New Roman" w:hAnsi="Times New Roman" w:cs="Times New Roman"/>
                <w:sz w:val="24"/>
                <w:szCs w:val="24"/>
              </w:rPr>
              <w:t>2.2. Основные грамматические нормы современного русского литературного языка.</w:t>
            </w:r>
          </w:p>
          <w:p w:rsidR="00EE0774" w:rsidRDefault="00EE0774" w:rsidP="00DB79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2.3. Речевой этикет</w:t>
            </w:r>
          </w:p>
          <w:p w:rsidR="00EE0774" w:rsidRDefault="00EE0774" w:rsidP="00DB79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Раздел 3.  Речь. Речевая деятельность. Текст</w:t>
            </w:r>
          </w:p>
          <w:p w:rsidR="00EE0774" w:rsidRPr="000D746D" w:rsidRDefault="00EE0774" w:rsidP="00DB79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A4E">
              <w:rPr>
                <w:rFonts w:ascii="Times New Roman" w:hAnsi="Times New Roman" w:cs="Times New Roman"/>
                <w:sz w:val="24"/>
                <w:szCs w:val="24"/>
              </w:rPr>
              <w:t>ащита проекта</w:t>
            </w:r>
          </w:p>
        </w:tc>
        <w:bookmarkStart w:id="0" w:name="_GoBack"/>
        <w:bookmarkEnd w:id="0"/>
      </w:tr>
    </w:tbl>
    <w:p w:rsidR="00EE0774" w:rsidRDefault="00EE0774" w:rsidP="00EE0774"/>
    <w:p w:rsidR="00EE0774" w:rsidRDefault="00EE0774" w:rsidP="00EE0774"/>
    <w:p w:rsidR="00EE0774" w:rsidRDefault="00EE0774" w:rsidP="00EE0774">
      <w:pPr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EE0774" w:rsidRDefault="00EE0774" w:rsidP="00EE0774"/>
    <w:p w:rsidR="00EE0774" w:rsidRDefault="00EE0774" w:rsidP="00EE0774"/>
    <w:p w:rsidR="00A60D4D" w:rsidRDefault="00A60D4D"/>
    <w:sectPr w:rsidR="00A60D4D" w:rsidSect="00FA7B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5ADC"/>
    <w:multiLevelType w:val="multilevel"/>
    <w:tmpl w:val="8C7019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5A2BAD"/>
    <w:multiLevelType w:val="multilevel"/>
    <w:tmpl w:val="8C7019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0774"/>
    <w:rsid w:val="00A60D4D"/>
    <w:rsid w:val="00E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077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E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0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3556</Words>
  <Characters>20275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сош№13</dc:creator>
  <cp:lastModifiedBy>сош№13</cp:lastModifiedBy>
  <cp:revision>1</cp:revision>
  <dcterms:created xsi:type="dcterms:W3CDTF">2020-11-05T11:03:00Z</dcterms:created>
  <dcterms:modified xsi:type="dcterms:W3CDTF">2020-11-05T11:03:00Z</dcterms:modified>
</cp:coreProperties>
</file>