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1555"/>
        <w:gridCol w:w="7790"/>
      </w:tblGrid>
      <w:tr w:rsidR="00D0334B" w:rsidTr="00D0334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0334B" w:rsidTr="00D0334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(ступень обучения)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4B" w:rsidRDefault="00356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3DD">
              <w:rPr>
                <w:rFonts w:ascii="Times New Roman" w:hAnsi="Times New Roman" w:cs="Times New Roman"/>
                <w:sz w:val="28"/>
                <w:szCs w:val="28"/>
              </w:rPr>
              <w:t>среднее  (полное) общее образование,11кл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</w:tr>
      <w:tr w:rsidR="00D0334B" w:rsidTr="00D0334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следующих документов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4B" w:rsidRDefault="00D0334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образовании в Российской Федерации: Федеральный закон от 29 декабря 2012 г. № 273-ФЗ.</w:t>
            </w:r>
          </w:p>
          <w:p w:rsidR="00D0334B" w:rsidRPr="00D0334B" w:rsidRDefault="00D0334B" w:rsidP="003956E4">
            <w:pPr>
              <w:numPr>
                <w:ilvl w:val="0"/>
                <w:numId w:val="1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03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римерной программы среднего общего образования базовый уровень по истории</w:t>
            </w:r>
          </w:p>
        </w:tc>
      </w:tr>
      <w:tr w:rsidR="00D0334B" w:rsidTr="00D0334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0334B" w:rsidTr="00D0334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4B" w:rsidTr="00D0334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4B" w:rsidRDefault="00D0334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Цели</w:t>
            </w:r>
          </w:p>
          <w:p w:rsidR="00D0334B" w:rsidRDefault="00D0334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Изучение истории на ступени среднего (полного) общего образования на базовом уровне направлено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0334B" w:rsidRDefault="00D0334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достижение следующих целей:</w:t>
            </w:r>
          </w:p>
          <w:p w:rsidR="00D0334B" w:rsidRDefault="00D0334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воспитание гражданственности, национальной идентичности, развитие мировоззренческих убеждений</w:t>
            </w:r>
          </w:p>
          <w:p w:rsidR="00D0334B" w:rsidRDefault="00D0334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учащихся на основе осмысления ими исторически сложившихся культурных, религиозных,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этно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D0334B" w:rsidRDefault="00D0334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национальных традиций, нравственных и социальных установок, идеологических доктрин;</w:t>
            </w:r>
          </w:p>
          <w:p w:rsidR="00D0334B" w:rsidRDefault="00D0334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развитие способности понимать историческую обусловленность явлений и процессов современного мира,</w:t>
            </w:r>
          </w:p>
          <w:p w:rsidR="00D0334B" w:rsidRDefault="00D0334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определять собственную позицию по отношению к окружающей реальности, соотносить свои взгляды и</w:t>
            </w:r>
          </w:p>
          <w:p w:rsidR="00D0334B" w:rsidRDefault="00D0334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принципы с исторически возникшими мировоззренческими системами;</w:t>
            </w:r>
          </w:p>
          <w:p w:rsidR="00D0334B" w:rsidRDefault="00D0334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освоение систематизированных знаний об истории человечества, формирование целостного представления о</w:t>
            </w:r>
          </w:p>
          <w:p w:rsidR="00D0334B" w:rsidRDefault="00D0334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месте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роли России во всемирно-историческом процессе;</w:t>
            </w:r>
          </w:p>
          <w:p w:rsidR="00D0334B" w:rsidRDefault="00D0334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овладение умениями и навыками поиска, систематизации и комплексного анализа исторической информации;</w:t>
            </w:r>
          </w:p>
          <w:p w:rsidR="00D0334B" w:rsidRDefault="00D0334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формирование исторического мышления – способности рассматривать события и явления с точки зрения их</w:t>
            </w:r>
          </w:p>
          <w:p w:rsidR="00D0334B" w:rsidRDefault="00D0334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исторической обусловленности, сопоставлять различные версии и оценки исторических событий и личностей,</w:t>
            </w:r>
          </w:p>
          <w:p w:rsidR="00D0334B" w:rsidRDefault="00D0334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определять собственное отношение к дискуссионным проблемам прошлого и современности.</w:t>
            </w:r>
          </w:p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4B" w:rsidTr="00D0334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Новой к Новейшей истории: пути развития индустриального общества.</w:t>
            </w:r>
            <w:proofErr w:type="gramEnd"/>
          </w:p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Человечество на этапе перехода к информационному обществу.</w:t>
            </w:r>
          </w:p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Россия во второй половине XIX - начале ХХ вв.</w:t>
            </w:r>
          </w:p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Революция 1917 г. и Гражданская война в России.</w:t>
            </w:r>
          </w:p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Советское общество в 1922-1941 гг.</w:t>
            </w:r>
          </w:p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Советский Союз в годы Великой Отечественной войны.</w:t>
            </w:r>
          </w:p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7. СССР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послевоенные десятилетия.</w:t>
            </w:r>
          </w:p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СССР в середине 1960-х - начале 1980-х гг.</w:t>
            </w:r>
          </w:p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9. Советское общество в 1985-1991 гг.</w:t>
            </w:r>
          </w:p>
          <w:p w:rsidR="00D0334B" w:rsidRDefault="00D03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10. Российская Федерация.</w:t>
            </w:r>
          </w:p>
        </w:tc>
      </w:tr>
    </w:tbl>
    <w:p w:rsidR="00D0334B" w:rsidRDefault="00D0334B" w:rsidP="00D0334B">
      <w:pPr>
        <w:rPr>
          <w:rFonts w:ascii="Times New Roman" w:hAnsi="Times New Roman" w:cs="Times New Roman"/>
          <w:sz w:val="24"/>
          <w:szCs w:val="24"/>
        </w:rPr>
      </w:pPr>
    </w:p>
    <w:p w:rsidR="00D0334B" w:rsidRDefault="00D0334B" w:rsidP="00D0334B">
      <w:pPr>
        <w:rPr>
          <w:rFonts w:ascii="Times New Roman" w:hAnsi="Times New Roman" w:cs="Times New Roman"/>
          <w:sz w:val="24"/>
          <w:szCs w:val="24"/>
        </w:rPr>
      </w:pPr>
    </w:p>
    <w:p w:rsidR="00573D4A" w:rsidRDefault="00356167"/>
    <w:sectPr w:rsidR="00573D4A" w:rsidSect="0017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907D2"/>
    <w:multiLevelType w:val="multilevel"/>
    <w:tmpl w:val="E876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0334B"/>
    <w:rsid w:val="00056A7B"/>
    <w:rsid w:val="00175869"/>
    <w:rsid w:val="002F51EB"/>
    <w:rsid w:val="00356167"/>
    <w:rsid w:val="003F7DBD"/>
    <w:rsid w:val="00436928"/>
    <w:rsid w:val="008F2241"/>
    <w:rsid w:val="00AE0D96"/>
    <w:rsid w:val="00D0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4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D03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2020-11-01T13:23:00Z</dcterms:created>
  <dcterms:modified xsi:type="dcterms:W3CDTF">2020-11-01T13:34:00Z</dcterms:modified>
</cp:coreProperties>
</file>