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269"/>
        <w:gridCol w:w="7790"/>
      </w:tblGrid>
      <w:tr w:rsidR="00177DB4" w:rsidTr="00177DB4">
        <w:tc>
          <w:tcPr>
            <w:tcW w:w="2269" w:type="dxa"/>
          </w:tcPr>
          <w:p w:rsidR="00177DB4" w:rsidRDefault="0017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7790" w:type="dxa"/>
          </w:tcPr>
          <w:p w:rsidR="00177DB4" w:rsidRDefault="00F57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DB4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</w:tr>
      <w:tr w:rsidR="00177DB4" w:rsidTr="00177DB4">
        <w:tc>
          <w:tcPr>
            <w:tcW w:w="2269" w:type="dxa"/>
          </w:tcPr>
          <w:p w:rsidR="00177DB4" w:rsidRDefault="0017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(ступень обучения)</w:t>
            </w:r>
          </w:p>
        </w:tc>
        <w:tc>
          <w:tcPr>
            <w:tcW w:w="7790" w:type="dxa"/>
          </w:tcPr>
          <w:p w:rsidR="00965379" w:rsidRDefault="00F57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  <w:p w:rsidR="00177DB4" w:rsidRDefault="00965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3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Ступень основного общего образования</w:t>
            </w:r>
            <w:r w:rsidR="00F57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77DB4" w:rsidTr="00177DB4">
        <w:tc>
          <w:tcPr>
            <w:tcW w:w="2269" w:type="dxa"/>
          </w:tcPr>
          <w:p w:rsidR="00177DB4" w:rsidRDefault="0017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Разработана на основе следующих документов</w:t>
            </w:r>
          </w:p>
        </w:tc>
        <w:tc>
          <w:tcPr>
            <w:tcW w:w="7790" w:type="dxa"/>
          </w:tcPr>
          <w:p w:rsidR="0044421C" w:rsidRPr="0044421C" w:rsidRDefault="0044421C" w:rsidP="0044421C">
            <w:pPr>
              <w:pStyle w:val="a4"/>
              <w:spacing w:before="0" w:beforeAutospacing="0" w:after="0" w:afterAutospacing="0"/>
              <w:rPr>
                <w:color w:val="000000"/>
                <w:sz w:val="28"/>
              </w:rPr>
            </w:pPr>
            <w:r w:rsidRPr="00415F95">
              <w:rPr>
                <w:color w:val="000000"/>
                <w:sz w:val="28"/>
              </w:rPr>
              <w:t>Программа разработана на основе</w:t>
            </w:r>
            <w:r>
              <w:rPr>
                <w:color w:val="000000"/>
                <w:sz w:val="28"/>
              </w:rPr>
              <w:t>:</w:t>
            </w:r>
          </w:p>
          <w:p w:rsidR="00177DB4" w:rsidRDefault="0017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DB4">
              <w:rPr>
                <w:rFonts w:ascii="Times New Roman" w:hAnsi="Times New Roman" w:cs="Times New Roman"/>
                <w:sz w:val="28"/>
                <w:szCs w:val="28"/>
              </w:rPr>
              <w:t xml:space="preserve">АЛГЕБРА Сборник рабочих программ 7—9 классы Учебное пособие для общеобразовательных организаций Составитель: </w:t>
            </w:r>
            <w:proofErr w:type="spellStart"/>
            <w:r w:rsidRPr="00177DB4"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 w:rsidRPr="00177DB4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Антоновна</w:t>
            </w:r>
          </w:p>
          <w:p w:rsidR="00F5709A" w:rsidRDefault="00F57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«Просвещение» 2018 г.</w:t>
            </w:r>
          </w:p>
          <w:p w:rsidR="00F5709A" w:rsidRDefault="00F57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bidi="en-US"/>
              </w:rPr>
              <w:t xml:space="preserve">Алгебра: программы: 7 – 9 классы           </w:t>
            </w:r>
            <w:r w:rsidRPr="00D244A3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bidi="en-US"/>
              </w:rPr>
              <w:t xml:space="preserve">Ю.Н.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bidi="en-US"/>
              </w:rPr>
              <w:t>Макарычев  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bidi="en-US"/>
              </w:rPr>
              <w:t xml:space="preserve"> др</w:t>
            </w:r>
            <w:r w:rsidRPr="00D244A3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bidi="en-US"/>
              </w:rPr>
              <w:t xml:space="preserve">. – М.: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bidi="en-US"/>
              </w:rPr>
              <w:t>Просвещение, 2018</w:t>
            </w:r>
          </w:p>
        </w:tc>
      </w:tr>
      <w:tr w:rsidR="00177DB4" w:rsidTr="00177DB4">
        <w:tc>
          <w:tcPr>
            <w:tcW w:w="2269" w:type="dxa"/>
          </w:tcPr>
          <w:p w:rsidR="00177DB4" w:rsidRDefault="0017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7790" w:type="dxa"/>
          </w:tcPr>
          <w:p w:rsidR="00177DB4" w:rsidRPr="00965379" w:rsidRDefault="00F5709A" w:rsidP="00965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 </w:t>
            </w:r>
            <w:r w:rsidR="00965379" w:rsidRPr="0096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306</w:t>
            </w:r>
            <w:proofErr w:type="gramEnd"/>
            <w:r w:rsidR="00965379" w:rsidRPr="0096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177DB4" w:rsidTr="00177DB4">
        <w:tc>
          <w:tcPr>
            <w:tcW w:w="2269" w:type="dxa"/>
          </w:tcPr>
          <w:p w:rsidR="00177DB4" w:rsidRDefault="0017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</w:p>
        </w:tc>
        <w:tc>
          <w:tcPr>
            <w:tcW w:w="7790" w:type="dxa"/>
          </w:tcPr>
          <w:p w:rsidR="00177DB4" w:rsidRDefault="0017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DB4" w:rsidTr="00177DB4">
        <w:tc>
          <w:tcPr>
            <w:tcW w:w="2269" w:type="dxa"/>
          </w:tcPr>
          <w:p w:rsidR="00177DB4" w:rsidRDefault="0017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7790" w:type="dxa"/>
          </w:tcPr>
          <w:p w:rsidR="00177DB4" w:rsidRPr="00427CED" w:rsidRDefault="00427CED" w:rsidP="00427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C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Целью</w:t>
            </w:r>
            <w:r w:rsidRPr="00427C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27C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изучения курса алгебры в 7 - 9 классах</w:t>
            </w:r>
            <w:r w:rsidRPr="00427C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является развитие вычислительных умений до уровня, позволяющего уверенно использовать их при решении задач математики и смежных предметов, усвоение аппарата уравнений и неравенств как основного средства математического моделирования задач, осуществление функциональной подготовки школьников. Курс характеризуется повышением теоретического уровня обучения, постепенным усилием роли теоретических обобщений и дедуктивных заключений. Прикладная направленность раскрывает возможность изучать и решать практические задачи.</w:t>
            </w:r>
          </w:p>
        </w:tc>
      </w:tr>
      <w:tr w:rsidR="00177DB4" w:rsidTr="00177DB4">
        <w:tc>
          <w:tcPr>
            <w:tcW w:w="2269" w:type="dxa"/>
          </w:tcPr>
          <w:p w:rsidR="00177DB4" w:rsidRDefault="0017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7790" w:type="dxa"/>
          </w:tcPr>
          <w:p w:rsidR="00673946" w:rsidRPr="00673946" w:rsidRDefault="00673946" w:rsidP="00673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946">
              <w:rPr>
                <w:rFonts w:ascii="Times New Roman" w:hAnsi="Times New Roman" w:cs="Times New Roman"/>
                <w:sz w:val="28"/>
                <w:szCs w:val="28"/>
              </w:rPr>
              <w:t>- Титульный лист</w:t>
            </w:r>
          </w:p>
          <w:p w:rsidR="00673946" w:rsidRPr="00673946" w:rsidRDefault="00673946" w:rsidP="00673946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7394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Планируемые результ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аты освоения учебного предмета</w:t>
            </w:r>
          </w:p>
          <w:p w:rsidR="00673946" w:rsidRDefault="00673946" w:rsidP="00673946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7394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Содержан</w:t>
            </w:r>
            <w:r w:rsidR="00427C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ие учебного предмета </w:t>
            </w:r>
            <w:r w:rsidRPr="0067394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77DB4" w:rsidRDefault="00673946" w:rsidP="00673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Тематическое планирование учебного предмета </w:t>
            </w:r>
          </w:p>
        </w:tc>
      </w:tr>
    </w:tbl>
    <w:p w:rsidR="00A41CAF" w:rsidRDefault="00A41CAF">
      <w:pPr>
        <w:rPr>
          <w:rFonts w:ascii="Times New Roman" w:hAnsi="Times New Roman" w:cs="Times New Roman"/>
          <w:sz w:val="28"/>
          <w:szCs w:val="28"/>
        </w:rPr>
      </w:pPr>
    </w:p>
    <w:p w:rsidR="00177DB4" w:rsidRDefault="00177DB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269"/>
        <w:gridCol w:w="7790"/>
      </w:tblGrid>
      <w:tr w:rsidR="00177DB4" w:rsidTr="001E5712">
        <w:tc>
          <w:tcPr>
            <w:tcW w:w="2269" w:type="dxa"/>
          </w:tcPr>
          <w:p w:rsidR="00177DB4" w:rsidRDefault="00177DB4" w:rsidP="001E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7790" w:type="dxa"/>
          </w:tcPr>
          <w:p w:rsidR="00177DB4" w:rsidRDefault="00F5709A" w:rsidP="001E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</w:tr>
      <w:tr w:rsidR="00177DB4" w:rsidTr="001E5712">
        <w:tc>
          <w:tcPr>
            <w:tcW w:w="2269" w:type="dxa"/>
          </w:tcPr>
          <w:p w:rsidR="00177DB4" w:rsidRDefault="00177DB4" w:rsidP="001E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(ступень обучения)</w:t>
            </w:r>
          </w:p>
        </w:tc>
        <w:tc>
          <w:tcPr>
            <w:tcW w:w="7790" w:type="dxa"/>
          </w:tcPr>
          <w:p w:rsidR="00177DB4" w:rsidRDefault="00965379" w:rsidP="001E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  <w:p w:rsidR="00965379" w:rsidRPr="00965379" w:rsidRDefault="00965379" w:rsidP="00965379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BE1C22"/>
                <w:sz w:val="28"/>
                <w:szCs w:val="28"/>
                <w:lang w:eastAsia="ru-RU"/>
              </w:rPr>
            </w:pPr>
            <w:r w:rsidRPr="009653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Ступень основного общего образования</w:t>
            </w:r>
          </w:p>
        </w:tc>
      </w:tr>
      <w:tr w:rsidR="00177DB4" w:rsidTr="001E5712">
        <w:tc>
          <w:tcPr>
            <w:tcW w:w="2269" w:type="dxa"/>
          </w:tcPr>
          <w:p w:rsidR="00177DB4" w:rsidRDefault="00177DB4" w:rsidP="001E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Разработана на основе следующих документов</w:t>
            </w:r>
          </w:p>
        </w:tc>
        <w:tc>
          <w:tcPr>
            <w:tcW w:w="7790" w:type="dxa"/>
          </w:tcPr>
          <w:p w:rsidR="0044421C" w:rsidRPr="0044421C" w:rsidRDefault="0044421C" w:rsidP="0044421C">
            <w:pPr>
              <w:pStyle w:val="a4"/>
              <w:spacing w:before="0" w:beforeAutospacing="0" w:after="0" w:afterAutospacing="0"/>
              <w:rPr>
                <w:color w:val="000000"/>
                <w:sz w:val="28"/>
              </w:rPr>
            </w:pPr>
            <w:r w:rsidRPr="00415F95">
              <w:rPr>
                <w:color w:val="000000"/>
                <w:sz w:val="28"/>
              </w:rPr>
              <w:t>Программа разработана на основе</w:t>
            </w:r>
            <w:r>
              <w:rPr>
                <w:color w:val="000000"/>
                <w:sz w:val="28"/>
              </w:rPr>
              <w:t>:</w:t>
            </w:r>
          </w:p>
          <w:p w:rsidR="00F5709A" w:rsidRDefault="00F5709A" w:rsidP="001E5712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u w:val="single"/>
              </w:rPr>
            </w:pPr>
            <w:r w:rsidRPr="00F5709A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 xml:space="preserve">Геометрия. Сборник рабочих программ. 7—9 </w:t>
            </w:r>
            <w:proofErr w:type="gramStart"/>
            <w:r w:rsidRPr="00F5709A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классы :</w:t>
            </w:r>
            <w:proofErr w:type="gramEnd"/>
            <w:r w:rsidRPr="00F5709A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 xml:space="preserve"> пособие для учителей </w:t>
            </w:r>
            <w:proofErr w:type="spellStart"/>
            <w:r w:rsidRPr="00F5709A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общеобразов</w:t>
            </w:r>
            <w:proofErr w:type="spellEnd"/>
            <w:r w:rsidRPr="00F5709A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 xml:space="preserve">. организаций / [сост. Т. А. </w:t>
            </w:r>
            <w:proofErr w:type="spellStart"/>
            <w:r w:rsidRPr="00F5709A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Бурмистрова</w:t>
            </w:r>
            <w:proofErr w:type="spellEnd"/>
            <w:r w:rsidRPr="00F5709A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 xml:space="preserve">]. — 2-е изд., </w:t>
            </w:r>
            <w:proofErr w:type="spellStart"/>
            <w:r w:rsidRPr="00F5709A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дораб</w:t>
            </w:r>
            <w:proofErr w:type="spellEnd"/>
            <w:r w:rsidRPr="00F5709A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 xml:space="preserve">. — </w:t>
            </w:r>
            <w:proofErr w:type="gramStart"/>
            <w:r w:rsidRPr="00F5709A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М. :</w:t>
            </w:r>
            <w:proofErr w:type="gramEnd"/>
            <w:r w:rsidRPr="00F5709A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 xml:space="preserve"> Просвещение, 2014</w:t>
            </w:r>
          </w:p>
          <w:p w:rsidR="00177DB4" w:rsidRDefault="00F5709A" w:rsidP="001E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 xml:space="preserve">Геометрия, 7-9 классы. Л.С.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Атанасян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 xml:space="preserve"> и др.: Москва. Просвещение, 2016 г.</w:t>
            </w:r>
          </w:p>
        </w:tc>
      </w:tr>
      <w:tr w:rsidR="00177DB4" w:rsidTr="001E5712">
        <w:tc>
          <w:tcPr>
            <w:tcW w:w="2269" w:type="dxa"/>
          </w:tcPr>
          <w:p w:rsidR="00177DB4" w:rsidRDefault="00177DB4" w:rsidP="001E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7790" w:type="dxa"/>
          </w:tcPr>
          <w:p w:rsidR="00177DB4" w:rsidRDefault="00965379" w:rsidP="001E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177DB4" w:rsidTr="001E5712">
        <w:tc>
          <w:tcPr>
            <w:tcW w:w="2269" w:type="dxa"/>
          </w:tcPr>
          <w:p w:rsidR="00177DB4" w:rsidRDefault="00177DB4" w:rsidP="001E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Авторы</w:t>
            </w:r>
          </w:p>
        </w:tc>
        <w:tc>
          <w:tcPr>
            <w:tcW w:w="7790" w:type="dxa"/>
          </w:tcPr>
          <w:p w:rsidR="00177DB4" w:rsidRDefault="00177DB4" w:rsidP="001E5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DB4" w:rsidTr="001E5712">
        <w:tc>
          <w:tcPr>
            <w:tcW w:w="2269" w:type="dxa"/>
          </w:tcPr>
          <w:p w:rsidR="00177DB4" w:rsidRDefault="00177DB4" w:rsidP="001E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7790" w:type="dxa"/>
          </w:tcPr>
          <w:p w:rsidR="00427CED" w:rsidRPr="00427CED" w:rsidRDefault="00427CED" w:rsidP="00427CED">
            <w:pPr>
              <w:shd w:val="clear" w:color="auto" w:fill="FFFFFF"/>
              <w:jc w:val="both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427CE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r w:rsidRPr="00427C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  <w:p w:rsidR="00427CED" w:rsidRPr="00427CED" w:rsidRDefault="00427CED" w:rsidP="00427CED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42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ответственного отношения к учению, </w:t>
            </w:r>
            <w:proofErr w:type="gramStart"/>
            <w:r w:rsidRPr="0042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готовности и способности</w:t>
            </w:r>
            <w:proofErr w:type="gramEnd"/>
            <w:r w:rsidRPr="0042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      </w:r>
          </w:p>
          <w:p w:rsidR="00427CED" w:rsidRPr="00427CED" w:rsidRDefault="00427CED" w:rsidP="00427CED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42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общественной практики;</w:t>
            </w:r>
          </w:p>
          <w:p w:rsidR="00427CED" w:rsidRPr="00427CED" w:rsidRDefault="00427CED" w:rsidP="00427CED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42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      </w:r>
          </w:p>
          <w:p w:rsidR="00427CED" w:rsidRPr="00427CED" w:rsidRDefault="00427CED" w:rsidP="00427CED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42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Умение ясно, точно, грамотно излагать сои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42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контрпримеры</w:t>
            </w:r>
            <w:proofErr w:type="spellEnd"/>
            <w:r w:rsidRPr="0042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427CED" w:rsidRPr="00427CED" w:rsidRDefault="00427CED" w:rsidP="00427CED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Pr="0042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Критичность мышления, умение распознавать логически некорректные высказывания, отличать гипотезу от факта;</w:t>
            </w:r>
          </w:p>
          <w:p w:rsidR="00427CED" w:rsidRPr="00427CED" w:rsidRDefault="00427CED" w:rsidP="00427CED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Pr="0042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Креативность мышления, инициативу, находчивость, активность при решении геометрических задач;</w:t>
            </w:r>
          </w:p>
          <w:p w:rsidR="00427CED" w:rsidRPr="00427CED" w:rsidRDefault="00427CED" w:rsidP="00427CED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Pr="0042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контролировать процесс и результат учебной математической деятельности;</w:t>
            </w:r>
          </w:p>
          <w:p w:rsidR="00427CED" w:rsidRDefault="00427CED" w:rsidP="00427CE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  <w:r w:rsidRPr="0042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Способность к эмоциональному восприятию математических объектов, задач, решений, рассуждений;</w:t>
            </w:r>
          </w:p>
          <w:p w:rsidR="00427CED" w:rsidRPr="00427CED" w:rsidRDefault="00427CED" w:rsidP="00427CED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427CED" w:rsidRPr="00427CED" w:rsidRDefault="00427CED" w:rsidP="00427CED">
            <w:pPr>
              <w:shd w:val="clear" w:color="auto" w:fill="FFFFFF"/>
              <w:jc w:val="both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7CE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427C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  <w:p w:rsidR="00427CED" w:rsidRPr="00427CED" w:rsidRDefault="00427CED" w:rsidP="00427CED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42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      </w:r>
          </w:p>
          <w:p w:rsidR="00427CED" w:rsidRPr="00427CED" w:rsidRDefault="00427CED" w:rsidP="00427CED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42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осуществлять контроль по результату и по способу действия на уровне произвольного внимания и вносить необходимые коррективы;</w:t>
            </w:r>
          </w:p>
          <w:p w:rsidR="00427CED" w:rsidRPr="00427CED" w:rsidRDefault="00427CED" w:rsidP="00427CED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42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      </w:r>
          </w:p>
          <w:p w:rsidR="00427CED" w:rsidRPr="00427CED" w:rsidRDefault="00427CED" w:rsidP="00427CED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42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      </w:r>
          </w:p>
          <w:p w:rsidR="00427CED" w:rsidRPr="00427CED" w:rsidRDefault="00427CED" w:rsidP="00427CED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  <w:r w:rsidRPr="0042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      </w:r>
          </w:p>
          <w:p w:rsidR="00427CED" w:rsidRPr="00427CED" w:rsidRDefault="00427CED" w:rsidP="00427CED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Pr="0042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создавать, применять и преобразовывать знаково-символические средства, модели и схемы для решения учебных и познавательных задач;</w:t>
            </w:r>
          </w:p>
          <w:p w:rsidR="00427CED" w:rsidRPr="00427CED" w:rsidRDefault="00427CED" w:rsidP="00427CED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Pr="0042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 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</w:t>
            </w:r>
          </w:p>
          <w:p w:rsidR="00427CED" w:rsidRPr="00427CED" w:rsidRDefault="00427CED" w:rsidP="00427CED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  <w:r w:rsidRPr="0042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и развитие учебной и </w:t>
            </w:r>
            <w:proofErr w:type="spellStart"/>
            <w:r w:rsidRPr="0042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общепользовательской</w:t>
            </w:r>
            <w:proofErr w:type="spellEnd"/>
            <w:r w:rsidRPr="0042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компетентности в области использования информационно-коммуникационных технологий;</w:t>
            </w:r>
          </w:p>
          <w:p w:rsidR="00427CED" w:rsidRPr="00427CED" w:rsidRDefault="00427CED" w:rsidP="00427CED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  <w:r w:rsidRPr="0042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первоначальных представлений об идеях и методах математики как об универсальном языке науки и техники, о средстве моделирования явлений и процессов;</w:t>
            </w:r>
          </w:p>
          <w:p w:rsidR="00427CED" w:rsidRPr="00427CED" w:rsidRDefault="00427CED" w:rsidP="00427CED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  <w:r w:rsidRPr="0042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видеть математическую задачу в контексте проблемной ситуации в других дисциплинах, в окружающей жизни;</w:t>
            </w:r>
          </w:p>
          <w:p w:rsidR="00427CED" w:rsidRPr="00427CED" w:rsidRDefault="00427CED" w:rsidP="00427CED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  <w:r w:rsidRPr="0042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находить в различных источниках информацию, необходимую для решения математических проблем, представлять ее необходимой форме; принимать решение в условиях неполной и избыточной, точной и вероятностной информации;</w:t>
            </w:r>
          </w:p>
          <w:p w:rsidR="00427CED" w:rsidRPr="00427CED" w:rsidRDefault="00427CED" w:rsidP="00427CED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  <w:r w:rsidRPr="0042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      </w:r>
          </w:p>
          <w:p w:rsidR="00427CED" w:rsidRPr="00427CED" w:rsidRDefault="00427CED" w:rsidP="00427CED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  <w:r w:rsidRPr="0042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выдвигать гипотезы при решении учебных задач и понимать необходимость их проверки;</w:t>
            </w:r>
          </w:p>
          <w:p w:rsidR="00427CED" w:rsidRPr="00427CED" w:rsidRDefault="00427CED" w:rsidP="00427CED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  <w:r w:rsidRPr="0042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применять индуктивные и дедуктивные способы рассуждений, видеть различные стратегии решения задач;</w:t>
            </w:r>
          </w:p>
          <w:p w:rsidR="00427CED" w:rsidRPr="00427CED" w:rsidRDefault="00427CED" w:rsidP="00427CED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  <w:r w:rsidRPr="0042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Понимание сущности алгоритмических предписаний и умение действовать в соответствии с предложенным алгоритмом;</w:t>
            </w:r>
          </w:p>
          <w:p w:rsidR="00427CED" w:rsidRPr="00427CED" w:rsidRDefault="00427CED" w:rsidP="00427CED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  <w:r w:rsidRPr="0042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самостоятельно ставить цели, выбирать и создавать алгоритмы для решения учебных математических проблем; умение планировать и осуществлять деятельность, направленную на решение задач исследовательского характера;</w:t>
            </w:r>
          </w:p>
          <w:p w:rsidR="00427CED" w:rsidRDefault="00427CED" w:rsidP="00427CE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427CED" w:rsidRPr="00427CED" w:rsidRDefault="00427CED" w:rsidP="00427CED">
            <w:pPr>
              <w:shd w:val="clear" w:color="auto" w:fill="FFFFFF"/>
              <w:jc w:val="both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427CE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предметные:</w:t>
            </w:r>
          </w:p>
          <w:p w:rsidR="00427CED" w:rsidRPr="00427CED" w:rsidRDefault="00427CED" w:rsidP="00427CED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42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Овладение базовым понятийным аппаратом по основным разделам содержания; представление об основных изучаемых </w:t>
            </w:r>
            <w:r w:rsidRPr="0042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понятиях (число, геометрическая фигура, вектор, координаты) как важнейших математических моделях, позволяющих описывать и изучать реальные процессы и явления;</w:t>
            </w:r>
          </w:p>
          <w:p w:rsidR="00427CED" w:rsidRPr="00427CED" w:rsidRDefault="00427CED" w:rsidP="00427CED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42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приводить классификации, логические обоснования, доказательства математических утверждений;</w:t>
            </w:r>
          </w:p>
          <w:p w:rsidR="00427CED" w:rsidRPr="00427CED" w:rsidRDefault="00427CED" w:rsidP="00427CED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42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Овладение навыками устных, письменных, инструментальных вычислений;</w:t>
            </w:r>
          </w:p>
          <w:p w:rsidR="00427CED" w:rsidRPr="00427CED" w:rsidRDefault="00427CED" w:rsidP="00427CED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42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      </w:r>
          </w:p>
          <w:p w:rsidR="00427CED" w:rsidRPr="00427CED" w:rsidRDefault="00427CED" w:rsidP="00427CED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Pr="0042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Усвоение систематических знаний о плоских фигурах и их свойствах, а также на наглядном уровне – о простейших пространственных телах, умение применять систематические знания о них для решения геометрических и практических задач;  </w:t>
            </w:r>
          </w:p>
          <w:p w:rsidR="00427CED" w:rsidRPr="00427CED" w:rsidRDefault="00427CED" w:rsidP="00427CED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Pr="0042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измерять длины отрезков, величин углов, использовать формулы для нахождения периметров, площадей и объемов геометрических фигур;</w:t>
            </w:r>
          </w:p>
          <w:p w:rsidR="00427CED" w:rsidRPr="00427CED" w:rsidRDefault="00427CED" w:rsidP="00427CED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Pr="0042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      </w:r>
          </w:p>
          <w:p w:rsidR="00177DB4" w:rsidRDefault="00177DB4" w:rsidP="001E5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DB4" w:rsidTr="001E5712">
        <w:tc>
          <w:tcPr>
            <w:tcW w:w="2269" w:type="dxa"/>
          </w:tcPr>
          <w:p w:rsidR="00177DB4" w:rsidRDefault="00177DB4" w:rsidP="001E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7790" w:type="dxa"/>
          </w:tcPr>
          <w:p w:rsidR="00673946" w:rsidRPr="00673946" w:rsidRDefault="00673946" w:rsidP="00673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946">
              <w:rPr>
                <w:rFonts w:ascii="Times New Roman" w:hAnsi="Times New Roman" w:cs="Times New Roman"/>
                <w:sz w:val="28"/>
                <w:szCs w:val="28"/>
              </w:rPr>
              <w:t>- Титульный лист</w:t>
            </w:r>
          </w:p>
          <w:p w:rsidR="00673946" w:rsidRPr="00673946" w:rsidRDefault="00673946" w:rsidP="00673946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7394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Планируемые результаты освоения учебного предмета </w:t>
            </w:r>
          </w:p>
          <w:p w:rsidR="00673946" w:rsidRDefault="00673946" w:rsidP="00673946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7394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Содержание учебного предмета </w:t>
            </w:r>
          </w:p>
          <w:p w:rsidR="00177DB4" w:rsidRDefault="00673946" w:rsidP="00673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Тематическое планирование учебного предмета </w:t>
            </w:r>
          </w:p>
        </w:tc>
      </w:tr>
    </w:tbl>
    <w:p w:rsidR="00177DB4" w:rsidRDefault="00177DB4">
      <w:pPr>
        <w:rPr>
          <w:rFonts w:ascii="Times New Roman" w:hAnsi="Times New Roman" w:cs="Times New Roman"/>
          <w:sz w:val="28"/>
          <w:szCs w:val="28"/>
        </w:rPr>
      </w:pPr>
    </w:p>
    <w:p w:rsidR="00F61C33" w:rsidRDefault="00F61C33">
      <w:pPr>
        <w:rPr>
          <w:rFonts w:ascii="Times New Roman" w:hAnsi="Times New Roman" w:cs="Times New Roman"/>
          <w:sz w:val="28"/>
          <w:szCs w:val="28"/>
        </w:rPr>
      </w:pPr>
    </w:p>
    <w:p w:rsidR="00F61C33" w:rsidRDefault="00F61C33">
      <w:pPr>
        <w:rPr>
          <w:rFonts w:ascii="Times New Roman" w:hAnsi="Times New Roman" w:cs="Times New Roman"/>
          <w:sz w:val="28"/>
          <w:szCs w:val="28"/>
        </w:rPr>
      </w:pPr>
    </w:p>
    <w:p w:rsidR="00F61C33" w:rsidRDefault="00F61C33">
      <w:pPr>
        <w:rPr>
          <w:rFonts w:ascii="Times New Roman" w:hAnsi="Times New Roman" w:cs="Times New Roman"/>
          <w:sz w:val="28"/>
          <w:szCs w:val="28"/>
        </w:rPr>
      </w:pPr>
    </w:p>
    <w:p w:rsidR="00F61C33" w:rsidRDefault="00F61C33">
      <w:pPr>
        <w:rPr>
          <w:rFonts w:ascii="Times New Roman" w:hAnsi="Times New Roman" w:cs="Times New Roman"/>
          <w:sz w:val="28"/>
          <w:szCs w:val="28"/>
        </w:rPr>
      </w:pPr>
    </w:p>
    <w:p w:rsidR="00F61C33" w:rsidRDefault="00F61C33">
      <w:pPr>
        <w:rPr>
          <w:rFonts w:ascii="Times New Roman" w:hAnsi="Times New Roman" w:cs="Times New Roman"/>
          <w:sz w:val="28"/>
          <w:szCs w:val="28"/>
        </w:rPr>
      </w:pPr>
    </w:p>
    <w:p w:rsidR="00F61C33" w:rsidRDefault="00F61C3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269"/>
        <w:gridCol w:w="7790"/>
      </w:tblGrid>
      <w:tr w:rsidR="00F5709A" w:rsidTr="001E5712">
        <w:tc>
          <w:tcPr>
            <w:tcW w:w="2269" w:type="dxa"/>
          </w:tcPr>
          <w:p w:rsidR="00F5709A" w:rsidRDefault="00F5709A" w:rsidP="001E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Название программы</w:t>
            </w:r>
          </w:p>
        </w:tc>
        <w:tc>
          <w:tcPr>
            <w:tcW w:w="7790" w:type="dxa"/>
          </w:tcPr>
          <w:p w:rsidR="00F5709A" w:rsidRDefault="00F5709A" w:rsidP="001E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F5709A" w:rsidTr="001E5712">
        <w:tc>
          <w:tcPr>
            <w:tcW w:w="2269" w:type="dxa"/>
          </w:tcPr>
          <w:p w:rsidR="00F5709A" w:rsidRDefault="00F5709A" w:rsidP="001E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(ступень обучения)</w:t>
            </w:r>
          </w:p>
        </w:tc>
        <w:tc>
          <w:tcPr>
            <w:tcW w:w="7790" w:type="dxa"/>
          </w:tcPr>
          <w:p w:rsidR="00F5709A" w:rsidRDefault="00F5709A" w:rsidP="001E5712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10-11 классы</w:t>
            </w:r>
          </w:p>
          <w:p w:rsidR="00F5709A" w:rsidRPr="00F5709A" w:rsidRDefault="00F5709A" w:rsidP="001E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09A">
              <w:rPr>
                <w:rFonts w:ascii="Times New Roman" w:hAnsi="Times New Roman" w:cs="Times New Roman"/>
                <w:color w:val="000000"/>
                <w:sz w:val="28"/>
              </w:rPr>
              <w:t>среднее общее образование</w:t>
            </w:r>
          </w:p>
        </w:tc>
      </w:tr>
      <w:tr w:rsidR="00F5709A" w:rsidTr="001E5712">
        <w:tc>
          <w:tcPr>
            <w:tcW w:w="2269" w:type="dxa"/>
          </w:tcPr>
          <w:p w:rsidR="00F5709A" w:rsidRDefault="00F5709A" w:rsidP="001E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Разработана на основе следующих документов</w:t>
            </w:r>
          </w:p>
        </w:tc>
        <w:tc>
          <w:tcPr>
            <w:tcW w:w="7790" w:type="dxa"/>
          </w:tcPr>
          <w:p w:rsidR="0044421C" w:rsidRPr="00415F95" w:rsidRDefault="0044421C" w:rsidP="0044421C">
            <w:pPr>
              <w:pStyle w:val="a4"/>
              <w:spacing w:before="0" w:beforeAutospacing="0" w:after="0" w:afterAutospacing="0"/>
              <w:rPr>
                <w:color w:val="000000"/>
                <w:sz w:val="28"/>
              </w:rPr>
            </w:pPr>
            <w:r w:rsidRPr="00415F95">
              <w:rPr>
                <w:color w:val="000000"/>
                <w:sz w:val="28"/>
              </w:rPr>
              <w:t>Программа разработана на основе</w:t>
            </w:r>
            <w:r>
              <w:rPr>
                <w:color w:val="000000"/>
                <w:sz w:val="28"/>
              </w:rPr>
              <w:t>:</w:t>
            </w:r>
          </w:p>
          <w:p w:rsidR="0044421C" w:rsidRPr="00415F95" w:rsidRDefault="0044421C" w:rsidP="0044421C">
            <w:pPr>
              <w:jc w:val="both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</w:rPr>
              <w:t>1)программы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М.Ю. Колягин </w:t>
            </w:r>
            <w:r w:rsidRPr="007D31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М.В. Ткачёва и др</w:t>
            </w: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  <w:u w:val="single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 </w:t>
            </w:r>
            <w:r w:rsidRPr="00415F95">
              <w:rPr>
                <w:rFonts w:ascii="Times New Roman" w:hAnsi="Times New Roman" w:cs="Times New Roman"/>
                <w:color w:val="000000"/>
                <w:sz w:val="28"/>
              </w:rPr>
              <w:t xml:space="preserve">«Математика: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алгебра и начала математического</w:t>
            </w:r>
            <w:r w:rsidRPr="00415F95">
              <w:rPr>
                <w:rFonts w:ascii="Times New Roman" w:hAnsi="Times New Roman" w:cs="Times New Roman"/>
                <w:color w:val="000000"/>
                <w:sz w:val="28"/>
              </w:rPr>
              <w:t xml:space="preserve"> анализа, 10-11 классы. Базовый и углубленный уровни. Углубленный уровень. [Алгебра и начала математического анализа. Сборник рабочих программ. 10—11 классы. Учебное пособие для учителей общеобразовательных организаций. Базовый и углубленный уровни</w:t>
            </w:r>
            <w:proofErr w:type="gramStart"/>
            <w:r w:rsidRPr="00415F95">
              <w:rPr>
                <w:rFonts w:ascii="Times New Roman" w:hAnsi="Times New Roman" w:cs="Times New Roman"/>
                <w:color w:val="000000"/>
                <w:sz w:val="28"/>
              </w:rPr>
              <w:t>/[</w:t>
            </w:r>
            <w:proofErr w:type="gramEnd"/>
            <w:r w:rsidRPr="00415F95">
              <w:rPr>
                <w:rFonts w:ascii="Times New Roman" w:hAnsi="Times New Roman" w:cs="Times New Roman"/>
                <w:color w:val="000000"/>
                <w:sz w:val="28"/>
              </w:rPr>
              <w:t xml:space="preserve">сост. Т. А. </w:t>
            </w:r>
            <w:proofErr w:type="spellStart"/>
            <w:r w:rsidRPr="00415F95">
              <w:rPr>
                <w:rFonts w:ascii="Times New Roman" w:hAnsi="Times New Roman" w:cs="Times New Roman"/>
                <w:color w:val="000000"/>
                <w:sz w:val="2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урмистрова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>]—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>, 2018</w:t>
            </w:r>
            <w:r w:rsidRPr="00415F95">
              <w:rPr>
                <w:rFonts w:ascii="Times New Roman" w:hAnsi="Times New Roman" w:cs="Times New Roman"/>
                <w:color w:val="000000"/>
                <w:sz w:val="28"/>
              </w:rPr>
              <w:t>.]</w:t>
            </w:r>
          </w:p>
          <w:p w:rsidR="0044421C" w:rsidRDefault="0044421C" w:rsidP="0044421C">
            <w:pPr>
              <w:pStyle w:val="a4"/>
              <w:rPr>
                <w:color w:val="000000"/>
                <w:sz w:val="28"/>
              </w:rPr>
            </w:pPr>
            <w:r w:rsidRPr="008D5FA0">
              <w:rPr>
                <w:color w:val="000000"/>
                <w:sz w:val="28"/>
              </w:rPr>
              <w:t xml:space="preserve">2) программы </w:t>
            </w:r>
            <w:proofErr w:type="spellStart"/>
            <w:r w:rsidRPr="008D5FA0">
              <w:rPr>
                <w:color w:val="000000"/>
                <w:sz w:val="28"/>
              </w:rPr>
              <w:t>Л.С.Атанасяна</w:t>
            </w:r>
            <w:proofErr w:type="spellEnd"/>
            <w:r w:rsidRPr="008D5FA0">
              <w:rPr>
                <w:color w:val="000000"/>
                <w:sz w:val="28"/>
              </w:rPr>
              <w:t xml:space="preserve">, </w:t>
            </w:r>
            <w:proofErr w:type="spellStart"/>
            <w:r w:rsidRPr="008D5FA0">
              <w:rPr>
                <w:color w:val="000000"/>
                <w:sz w:val="28"/>
              </w:rPr>
              <w:t>В.Ф.Бутузова</w:t>
            </w:r>
            <w:proofErr w:type="spellEnd"/>
            <w:r w:rsidRPr="008D5FA0">
              <w:rPr>
                <w:color w:val="000000"/>
                <w:sz w:val="28"/>
              </w:rPr>
              <w:t xml:space="preserve">, </w:t>
            </w:r>
            <w:proofErr w:type="spellStart"/>
            <w:r w:rsidRPr="008D5FA0">
              <w:rPr>
                <w:color w:val="000000"/>
                <w:sz w:val="28"/>
              </w:rPr>
              <w:t>С.Б.Кадомцева</w:t>
            </w:r>
            <w:proofErr w:type="spellEnd"/>
            <w:r w:rsidRPr="008D5FA0">
              <w:rPr>
                <w:color w:val="000000"/>
                <w:sz w:val="28"/>
              </w:rPr>
              <w:t xml:space="preserve"> и др. «Геометрия, 10-11. Базовый и углубленный уровень. Углубленный уровень. [Геометрия. Сборник рабочих программ. 10-11 классы. Базовый и углубленный уровни. Составитель </w:t>
            </w:r>
            <w:proofErr w:type="spellStart"/>
            <w:r w:rsidRPr="008D5FA0">
              <w:rPr>
                <w:color w:val="000000"/>
                <w:sz w:val="28"/>
              </w:rPr>
              <w:t>Т.А.Бурм</w:t>
            </w:r>
            <w:r>
              <w:rPr>
                <w:color w:val="000000"/>
                <w:sz w:val="28"/>
              </w:rPr>
              <w:t>истрова</w:t>
            </w:r>
            <w:proofErr w:type="spellEnd"/>
            <w:r>
              <w:rPr>
                <w:color w:val="000000"/>
                <w:sz w:val="28"/>
              </w:rPr>
              <w:t>. – М.: Просвещение, 2015</w:t>
            </w:r>
            <w:r w:rsidRPr="008D5FA0">
              <w:rPr>
                <w:color w:val="000000"/>
                <w:sz w:val="28"/>
              </w:rPr>
              <w:t>.]</w:t>
            </w:r>
          </w:p>
          <w:p w:rsidR="00F5709A" w:rsidRDefault="00F5709A" w:rsidP="001E5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09A" w:rsidTr="001E5712">
        <w:tc>
          <w:tcPr>
            <w:tcW w:w="2269" w:type="dxa"/>
          </w:tcPr>
          <w:p w:rsidR="00F5709A" w:rsidRDefault="00F5709A" w:rsidP="001E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7790" w:type="dxa"/>
          </w:tcPr>
          <w:p w:rsidR="00F5709A" w:rsidRDefault="00F5709A" w:rsidP="001E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</w:tr>
      <w:tr w:rsidR="00F5709A" w:rsidTr="001E5712">
        <w:tc>
          <w:tcPr>
            <w:tcW w:w="2269" w:type="dxa"/>
          </w:tcPr>
          <w:p w:rsidR="00F5709A" w:rsidRDefault="00F5709A" w:rsidP="001E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</w:p>
        </w:tc>
        <w:tc>
          <w:tcPr>
            <w:tcW w:w="7790" w:type="dxa"/>
          </w:tcPr>
          <w:p w:rsidR="00F5709A" w:rsidRDefault="00F5709A" w:rsidP="001E5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09A" w:rsidTr="001E5712">
        <w:tc>
          <w:tcPr>
            <w:tcW w:w="2269" w:type="dxa"/>
          </w:tcPr>
          <w:p w:rsidR="00F5709A" w:rsidRDefault="00F5709A" w:rsidP="001E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7790" w:type="dxa"/>
          </w:tcPr>
          <w:p w:rsidR="00965379" w:rsidRPr="00965379" w:rsidRDefault="00965379" w:rsidP="00965379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3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96537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предоставить каждому обучающемуся возможность достижения уровня математических знаний, необходимых для дальнейшей успешной жизни в обществе;</w:t>
            </w:r>
          </w:p>
          <w:p w:rsidR="00965379" w:rsidRPr="00965379" w:rsidRDefault="00965379" w:rsidP="00965379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3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850A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обеспечить </w:t>
            </w:r>
            <w:bookmarkStart w:id="0" w:name="_GoBack"/>
            <w:bookmarkEnd w:id="0"/>
            <w:r w:rsidRPr="00965379">
              <w:rPr>
                <w:rFonts w:ascii="Times New Roman" w:eastAsia="Calibri" w:hAnsi="Times New Roman" w:cs="Times New Roman"/>
                <w:sz w:val="28"/>
                <w:szCs w:val="28"/>
              </w:rPr>
              <w:t>каждого обучающегося развивающей интеллектуальной деятельностью на доступном уровне, используя присущую математике красоту и увлекательность;</w:t>
            </w:r>
          </w:p>
          <w:p w:rsidR="00F5709A" w:rsidRPr="00965379" w:rsidRDefault="00965379" w:rsidP="00965379">
            <w:pPr>
              <w:widowControl w:val="0"/>
              <w:tabs>
                <w:tab w:val="left" w:pos="709"/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3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9653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обеспечить необходимое стране число выпускников, математическая подготовка которых достаточна для продолжения образования в различных направлениях и для практической деятельности, включая преподавание математики, математические исследования, работу в сфере информационных технологий и др. </w:t>
            </w:r>
          </w:p>
        </w:tc>
      </w:tr>
      <w:tr w:rsidR="00F5709A" w:rsidTr="001E5712">
        <w:tc>
          <w:tcPr>
            <w:tcW w:w="2269" w:type="dxa"/>
          </w:tcPr>
          <w:p w:rsidR="00F5709A" w:rsidRDefault="00F5709A" w:rsidP="001E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7790" w:type="dxa"/>
          </w:tcPr>
          <w:p w:rsidR="00F5709A" w:rsidRPr="00673946" w:rsidRDefault="00673946" w:rsidP="001E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94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65379" w:rsidRPr="00673946">
              <w:rPr>
                <w:rFonts w:ascii="Times New Roman" w:hAnsi="Times New Roman" w:cs="Times New Roman"/>
                <w:sz w:val="28"/>
                <w:szCs w:val="28"/>
              </w:rPr>
              <w:t>Титульный лист</w:t>
            </w:r>
          </w:p>
          <w:p w:rsidR="00673946" w:rsidRPr="00673946" w:rsidRDefault="00673946" w:rsidP="00673946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7394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 w:rsidRPr="0067394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Планируемые результаты освоения учебного предмета «Математика»</w:t>
            </w:r>
          </w:p>
          <w:p w:rsidR="00673946" w:rsidRDefault="00673946" w:rsidP="00673946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7394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 w:rsidRPr="0067394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Содержание учебного предмета «Математика» </w:t>
            </w:r>
          </w:p>
          <w:p w:rsidR="00965379" w:rsidRPr="00673946" w:rsidRDefault="00673946" w:rsidP="001E571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Тематическое планирование учебного предмета «Математика»</w:t>
            </w:r>
            <w:r w:rsidRPr="006739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5709A" w:rsidRPr="00177DB4" w:rsidRDefault="00F5709A">
      <w:pPr>
        <w:rPr>
          <w:rFonts w:ascii="Times New Roman" w:hAnsi="Times New Roman" w:cs="Times New Roman"/>
          <w:sz w:val="28"/>
          <w:szCs w:val="28"/>
        </w:rPr>
      </w:pPr>
    </w:p>
    <w:sectPr w:rsidR="00F5709A" w:rsidRPr="0017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69A0"/>
    <w:multiLevelType w:val="multilevel"/>
    <w:tmpl w:val="DB307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BC2718"/>
    <w:multiLevelType w:val="multilevel"/>
    <w:tmpl w:val="1908C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310B0D"/>
    <w:multiLevelType w:val="multilevel"/>
    <w:tmpl w:val="600C0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BC0A4E"/>
    <w:multiLevelType w:val="hybridMultilevel"/>
    <w:tmpl w:val="70C012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19D1E2C"/>
    <w:multiLevelType w:val="hybridMultilevel"/>
    <w:tmpl w:val="39725314"/>
    <w:lvl w:ilvl="0" w:tplc="9AE02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4DA"/>
    <w:rsid w:val="00177DB4"/>
    <w:rsid w:val="00427CED"/>
    <w:rsid w:val="0044421C"/>
    <w:rsid w:val="00673946"/>
    <w:rsid w:val="00850A3B"/>
    <w:rsid w:val="008514DA"/>
    <w:rsid w:val="00965379"/>
    <w:rsid w:val="00A41CAF"/>
    <w:rsid w:val="00BA00AC"/>
    <w:rsid w:val="00F5709A"/>
    <w:rsid w:val="00F6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88D21-5618-4915-BAD3-BB991BA3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53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44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53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96537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73946"/>
    <w:pPr>
      <w:spacing w:after="200" w:line="276" w:lineRule="auto"/>
      <w:ind w:left="720"/>
      <w:contextualSpacing/>
    </w:pPr>
  </w:style>
  <w:style w:type="paragraph" w:customStyle="1" w:styleId="c1">
    <w:name w:val="c1"/>
    <w:basedOn w:val="a"/>
    <w:rsid w:val="00427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27CED"/>
  </w:style>
  <w:style w:type="paragraph" w:customStyle="1" w:styleId="c12">
    <w:name w:val="c12"/>
    <w:basedOn w:val="a"/>
    <w:rsid w:val="00427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27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2020-10-27T19:50:00Z</dcterms:created>
  <dcterms:modified xsi:type="dcterms:W3CDTF">2020-10-27T20:58:00Z</dcterms:modified>
</cp:coreProperties>
</file>